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58BE" w14:textId="77777777" w:rsidR="00183BA6" w:rsidRPr="005A47AD" w:rsidRDefault="00183BA6" w:rsidP="00183BA6">
      <w:pPr>
        <w:rPr>
          <w:rFonts w:ascii="Arial" w:hAnsi="Arial" w:cs="Arial"/>
          <w:sz w:val="24"/>
          <w:szCs w:val="24"/>
        </w:rPr>
      </w:pPr>
      <w:r w:rsidRPr="005A47AD">
        <w:rPr>
          <w:color w:val="666699"/>
          <w:sz w:val="44"/>
          <w:szCs w:val="44"/>
        </w:rPr>
        <w:t xml:space="preserve">                                  </w:t>
      </w:r>
      <w:proofErr w:type="gramStart"/>
      <w:r w:rsidRPr="005A47AD">
        <w:rPr>
          <w:rFonts w:ascii="Arial" w:hAnsi="Arial" w:cs="Arial"/>
          <w:sz w:val="24"/>
          <w:szCs w:val="24"/>
        </w:rPr>
        <w:t>PART  L</w:t>
      </w:r>
      <w:proofErr w:type="gramEnd"/>
      <w:r w:rsidRPr="005A47AD">
        <w:rPr>
          <w:rFonts w:ascii="Arial" w:hAnsi="Arial" w:cs="Arial"/>
          <w:sz w:val="24"/>
          <w:szCs w:val="24"/>
        </w:rPr>
        <w:t xml:space="preserve">                                                   </w:t>
      </w:r>
    </w:p>
    <w:p w14:paraId="14721524" w14:textId="77777777" w:rsidR="00183BA6" w:rsidRPr="005A47AD" w:rsidRDefault="00183BA6" w:rsidP="00183BA6">
      <w:pPr>
        <w:jc w:val="both"/>
        <w:rPr>
          <w:rFonts w:ascii="Arial" w:hAnsi="Arial" w:cs="Arial"/>
          <w:sz w:val="24"/>
          <w:szCs w:val="24"/>
        </w:rPr>
      </w:pPr>
      <w:r w:rsidRPr="005A47AD">
        <w:rPr>
          <w:rFonts w:ascii="Arial" w:hAnsi="Arial" w:cs="Arial"/>
          <w:sz w:val="24"/>
          <w:szCs w:val="24"/>
        </w:rPr>
        <w:tab/>
      </w:r>
      <w:r w:rsidRPr="005A47AD">
        <w:rPr>
          <w:rFonts w:ascii="Arial" w:hAnsi="Arial" w:cs="Arial"/>
          <w:sz w:val="24"/>
          <w:szCs w:val="24"/>
        </w:rPr>
        <w:tab/>
      </w:r>
    </w:p>
    <w:p w14:paraId="77A1CEAE" w14:textId="77777777" w:rsidR="00183BA6" w:rsidRPr="005A47AD" w:rsidRDefault="00183BA6" w:rsidP="00183BA6">
      <w:pPr>
        <w:jc w:val="center"/>
        <w:rPr>
          <w:rFonts w:ascii="Arial" w:hAnsi="Arial" w:cs="Arial"/>
          <w:sz w:val="24"/>
          <w:szCs w:val="24"/>
        </w:rPr>
      </w:pPr>
      <w:r w:rsidRPr="005A47AD">
        <w:rPr>
          <w:rFonts w:ascii="Arial" w:hAnsi="Arial" w:cs="Arial"/>
          <w:sz w:val="24"/>
          <w:szCs w:val="24"/>
        </w:rPr>
        <w:t>STATEMENT OF INTENT AS TO COMMUNITY ENGAGEMENT</w:t>
      </w:r>
    </w:p>
    <w:p w14:paraId="1582E9CA" w14:textId="77777777" w:rsidR="00183BA6" w:rsidRDefault="00183BA6" w:rsidP="00183BA6">
      <w:pPr>
        <w:jc w:val="center"/>
        <w:rPr>
          <w:rFonts w:ascii="Arial" w:hAnsi="Arial" w:cs="Arial"/>
          <w:sz w:val="22"/>
          <w:szCs w:val="22"/>
        </w:rPr>
      </w:pPr>
      <w:r>
        <w:rPr>
          <w:rFonts w:ascii="Arial" w:hAnsi="Arial" w:cs="Arial"/>
          <w:sz w:val="22"/>
          <w:szCs w:val="22"/>
        </w:rPr>
        <w:t>(as required by the Local Government and Public Involvement in Health Act 2007)</w:t>
      </w:r>
    </w:p>
    <w:p w14:paraId="5A4FB888" w14:textId="2209D68E" w:rsidR="00183BA6" w:rsidRDefault="00183BA6" w:rsidP="00183BA6">
      <w:pPr>
        <w:jc w:val="center"/>
        <w:rPr>
          <w:rFonts w:ascii="Arial" w:hAnsi="Arial" w:cs="Arial"/>
          <w:sz w:val="22"/>
          <w:szCs w:val="22"/>
        </w:rPr>
      </w:pPr>
      <w:r>
        <w:rPr>
          <w:rFonts w:ascii="Arial" w:hAnsi="Arial" w:cs="Arial"/>
          <w:sz w:val="22"/>
          <w:szCs w:val="22"/>
        </w:rPr>
        <w:t xml:space="preserve">(adopted </w:t>
      </w:r>
      <w:r w:rsidR="00331B5C">
        <w:rPr>
          <w:rFonts w:ascii="Arial" w:hAnsi="Arial" w:cs="Arial"/>
          <w:sz w:val="22"/>
          <w:szCs w:val="22"/>
        </w:rPr>
        <w:t>November 2021</w:t>
      </w:r>
      <w:r>
        <w:rPr>
          <w:rFonts w:ascii="Arial" w:hAnsi="Arial" w:cs="Arial"/>
          <w:sz w:val="22"/>
          <w:szCs w:val="22"/>
        </w:rPr>
        <w:t>)</w:t>
      </w:r>
    </w:p>
    <w:p w14:paraId="3F67248E" w14:textId="77777777" w:rsidR="00183BA6" w:rsidRDefault="00183BA6" w:rsidP="00183BA6">
      <w:pPr>
        <w:jc w:val="center"/>
        <w:rPr>
          <w:rFonts w:ascii="Arial" w:hAnsi="Arial" w:cs="Arial"/>
          <w:sz w:val="22"/>
          <w:szCs w:val="22"/>
        </w:rPr>
      </w:pPr>
    </w:p>
    <w:p w14:paraId="72F22BAE" w14:textId="77777777" w:rsidR="00183BA6" w:rsidRDefault="00183BA6" w:rsidP="00183BA6">
      <w:pPr>
        <w:jc w:val="center"/>
        <w:rPr>
          <w:rFonts w:ascii="Arial" w:hAnsi="Arial" w:cs="Arial"/>
          <w:sz w:val="22"/>
          <w:szCs w:val="22"/>
        </w:rPr>
      </w:pPr>
    </w:p>
    <w:p w14:paraId="4F82B915" w14:textId="77777777" w:rsidR="00183BA6" w:rsidRPr="00745003" w:rsidRDefault="00183BA6" w:rsidP="00183BA6">
      <w:pPr>
        <w:jc w:val="both"/>
        <w:rPr>
          <w:rFonts w:ascii="Arial" w:eastAsia="Arial Unicode MS" w:hAnsi="Arial" w:cs="Arial"/>
          <w:b/>
          <w:color w:val="76923C"/>
        </w:rPr>
      </w:pPr>
      <w:r w:rsidRPr="00745003">
        <w:rPr>
          <w:rFonts w:ascii="Arial" w:eastAsia="Arial Unicode MS" w:hAnsi="Arial" w:cs="Arial"/>
          <w:b/>
          <w:color w:val="76923C"/>
        </w:rPr>
        <w:t>PREAMBLE</w:t>
      </w:r>
    </w:p>
    <w:p w14:paraId="650332AB" w14:textId="77777777" w:rsidR="00183BA6" w:rsidRPr="00745003" w:rsidRDefault="00183BA6" w:rsidP="00183BA6">
      <w:pPr>
        <w:jc w:val="both"/>
        <w:rPr>
          <w:rFonts w:ascii="Arial" w:hAnsi="Arial" w:cs="Arial"/>
        </w:rPr>
      </w:pPr>
    </w:p>
    <w:p w14:paraId="46BBB45F" w14:textId="77777777" w:rsidR="00183BA6" w:rsidRPr="00745003" w:rsidRDefault="00183BA6" w:rsidP="00183BA6">
      <w:pPr>
        <w:jc w:val="both"/>
        <w:rPr>
          <w:rFonts w:ascii="Arial" w:hAnsi="Arial" w:cs="Arial"/>
        </w:rPr>
      </w:pPr>
      <w:r w:rsidRPr="00745003">
        <w:rPr>
          <w:rFonts w:ascii="Arial" w:hAnsi="Arial" w:cs="Arial"/>
        </w:rPr>
        <w:t>This statement has been prepared having due regard to the relevant sections of the Gloucestershire County Council Statement of Community Involvement (October 2008) and the Forest of Dean District Council Sustainable Communities Plan 2008-2020.</w:t>
      </w:r>
    </w:p>
    <w:p w14:paraId="2A0369B8" w14:textId="77777777" w:rsidR="00183BA6" w:rsidRPr="00745003" w:rsidRDefault="00183BA6" w:rsidP="00183BA6">
      <w:pPr>
        <w:jc w:val="both"/>
        <w:rPr>
          <w:rFonts w:ascii="Arial" w:hAnsi="Arial" w:cs="Arial"/>
        </w:rPr>
      </w:pPr>
    </w:p>
    <w:p w14:paraId="5FFB7D13" w14:textId="77777777" w:rsidR="00183BA6" w:rsidRPr="00745003" w:rsidRDefault="00183BA6" w:rsidP="00183BA6">
      <w:pPr>
        <w:jc w:val="both"/>
        <w:rPr>
          <w:rFonts w:ascii="Arial" w:hAnsi="Arial" w:cs="Arial"/>
          <w:b/>
          <w:color w:val="76923C"/>
        </w:rPr>
      </w:pPr>
      <w:r w:rsidRPr="00745003">
        <w:rPr>
          <w:rFonts w:ascii="Arial" w:hAnsi="Arial" w:cs="Arial"/>
          <w:b/>
          <w:color w:val="76923C"/>
        </w:rPr>
        <w:t>AIM AND OBJECTIVE</w:t>
      </w:r>
    </w:p>
    <w:p w14:paraId="4DFA3BCF" w14:textId="77777777" w:rsidR="00183BA6" w:rsidRPr="00745003" w:rsidRDefault="00183BA6" w:rsidP="00183BA6">
      <w:pPr>
        <w:jc w:val="both"/>
        <w:rPr>
          <w:rFonts w:ascii="Arial" w:hAnsi="Arial" w:cs="Arial"/>
        </w:rPr>
      </w:pPr>
    </w:p>
    <w:p w14:paraId="13D56259" w14:textId="77777777" w:rsidR="00183BA6" w:rsidRPr="00745003" w:rsidRDefault="00183BA6" w:rsidP="00183BA6">
      <w:pPr>
        <w:jc w:val="both"/>
        <w:rPr>
          <w:rFonts w:ascii="Arial" w:hAnsi="Arial" w:cs="Arial"/>
        </w:rPr>
      </w:pPr>
      <w:r w:rsidRPr="00745003">
        <w:rPr>
          <w:rFonts w:ascii="Arial" w:hAnsi="Arial" w:cs="Arial"/>
        </w:rPr>
        <w:t>Our aim is that by engaging with our community, people will be convinced that their involvement will make a difference and that if they speak up that their voices will be heard.</w:t>
      </w:r>
    </w:p>
    <w:p w14:paraId="7C2AA441" w14:textId="77777777" w:rsidR="00183BA6" w:rsidRPr="00745003" w:rsidRDefault="00183BA6" w:rsidP="00183BA6">
      <w:pPr>
        <w:jc w:val="both"/>
        <w:rPr>
          <w:rFonts w:ascii="Arial" w:hAnsi="Arial" w:cs="Arial"/>
        </w:rPr>
      </w:pPr>
    </w:p>
    <w:p w14:paraId="0AEC4D19" w14:textId="77777777" w:rsidR="00183BA6" w:rsidRPr="00745003" w:rsidRDefault="00183BA6" w:rsidP="00183BA6">
      <w:pPr>
        <w:jc w:val="both"/>
        <w:rPr>
          <w:rFonts w:ascii="Arial" w:hAnsi="Arial" w:cs="Arial"/>
          <w:b/>
          <w:color w:val="76923C"/>
        </w:rPr>
      </w:pPr>
      <w:r w:rsidRPr="00745003">
        <w:rPr>
          <w:rFonts w:ascii="Arial" w:hAnsi="Arial" w:cs="Arial"/>
          <w:b/>
          <w:color w:val="76923C"/>
        </w:rPr>
        <w:t>DEFINING THE COMMUNITY</w:t>
      </w:r>
    </w:p>
    <w:p w14:paraId="265678BF" w14:textId="77777777" w:rsidR="00183BA6" w:rsidRPr="00745003" w:rsidRDefault="00183BA6" w:rsidP="00183BA6">
      <w:pPr>
        <w:jc w:val="both"/>
        <w:rPr>
          <w:rFonts w:ascii="Arial" w:hAnsi="Arial" w:cs="Arial"/>
        </w:rPr>
      </w:pPr>
    </w:p>
    <w:p w14:paraId="5E6307DC" w14:textId="77777777" w:rsidR="00183BA6" w:rsidRPr="00745003" w:rsidRDefault="00183BA6" w:rsidP="00183BA6">
      <w:pPr>
        <w:jc w:val="both"/>
        <w:rPr>
          <w:rFonts w:ascii="Arial" w:hAnsi="Arial" w:cs="Arial"/>
        </w:rPr>
      </w:pPr>
      <w:r w:rsidRPr="00745003">
        <w:rPr>
          <w:rFonts w:ascii="Arial" w:hAnsi="Arial" w:cs="Arial"/>
        </w:rPr>
        <w:t>We will proactively engage with all sectors of our community – individuals, businesses, public services and voluntary groups.  We will liaise with other agencies as appropriate including the principal authorities.</w:t>
      </w:r>
    </w:p>
    <w:p w14:paraId="18315FE9" w14:textId="77777777" w:rsidR="00183BA6" w:rsidRPr="00745003" w:rsidRDefault="00183BA6" w:rsidP="00183BA6">
      <w:pPr>
        <w:jc w:val="both"/>
        <w:rPr>
          <w:rFonts w:ascii="Arial" w:hAnsi="Arial" w:cs="Arial"/>
        </w:rPr>
      </w:pPr>
    </w:p>
    <w:p w14:paraId="39393115" w14:textId="77777777" w:rsidR="00183BA6" w:rsidRPr="00745003" w:rsidRDefault="00183BA6" w:rsidP="00183BA6">
      <w:pPr>
        <w:jc w:val="both"/>
        <w:rPr>
          <w:rFonts w:ascii="Arial" w:hAnsi="Arial" w:cs="Arial"/>
          <w:b/>
          <w:color w:val="76923C"/>
        </w:rPr>
      </w:pPr>
      <w:r w:rsidRPr="00745003">
        <w:rPr>
          <w:rFonts w:ascii="Arial" w:hAnsi="Arial" w:cs="Arial"/>
          <w:b/>
          <w:color w:val="76923C"/>
        </w:rPr>
        <w:t>PROVISION OF INFORMATION TO THE COMMUNITY</w:t>
      </w:r>
    </w:p>
    <w:p w14:paraId="621CB863" w14:textId="77777777" w:rsidR="00183BA6" w:rsidRPr="00745003" w:rsidRDefault="00183BA6" w:rsidP="00183BA6">
      <w:pPr>
        <w:jc w:val="both"/>
        <w:rPr>
          <w:rFonts w:ascii="Arial" w:hAnsi="Arial" w:cs="Arial"/>
        </w:rPr>
      </w:pPr>
    </w:p>
    <w:p w14:paraId="02DA8BEE" w14:textId="77777777" w:rsidR="00183BA6" w:rsidRPr="00745003" w:rsidRDefault="00183BA6" w:rsidP="00183BA6">
      <w:pPr>
        <w:jc w:val="both"/>
        <w:rPr>
          <w:rFonts w:ascii="Arial" w:hAnsi="Arial" w:cs="Arial"/>
        </w:rPr>
      </w:pPr>
      <w:r w:rsidRPr="00745003">
        <w:rPr>
          <w:rFonts w:ascii="Arial" w:hAnsi="Arial" w:cs="Arial"/>
        </w:rPr>
        <w:t xml:space="preserve">We will use a variety of media to convey information to our community </w:t>
      </w:r>
      <w:proofErr w:type="spellStart"/>
      <w:r w:rsidRPr="00745003">
        <w:rPr>
          <w:rFonts w:ascii="Arial" w:hAnsi="Arial" w:cs="Arial"/>
        </w:rPr>
        <w:t>ie</w:t>
      </w:r>
      <w:proofErr w:type="spellEnd"/>
      <w:r w:rsidRPr="00745003">
        <w:rPr>
          <w:rFonts w:ascii="Arial" w:hAnsi="Arial" w:cs="Arial"/>
        </w:rPr>
        <w:t xml:space="preserve"> our web site, our regular newsletter, by articles in the parish magazine and local press.  We will continue to publish our annual report and copies of our budget proposals and audited accounts.</w:t>
      </w:r>
    </w:p>
    <w:p w14:paraId="1536D466" w14:textId="77777777" w:rsidR="00183BA6" w:rsidRPr="00745003" w:rsidRDefault="00183BA6" w:rsidP="00183BA6">
      <w:pPr>
        <w:jc w:val="both"/>
        <w:rPr>
          <w:rFonts w:ascii="Arial" w:hAnsi="Arial" w:cs="Arial"/>
        </w:rPr>
      </w:pPr>
    </w:p>
    <w:p w14:paraId="737F039A" w14:textId="77777777" w:rsidR="00183BA6" w:rsidRPr="00745003" w:rsidRDefault="00183BA6" w:rsidP="00183BA6">
      <w:pPr>
        <w:jc w:val="both"/>
        <w:rPr>
          <w:rFonts w:ascii="Arial" w:hAnsi="Arial" w:cs="Arial"/>
          <w:b/>
          <w:color w:val="76923C"/>
        </w:rPr>
      </w:pPr>
      <w:r w:rsidRPr="00745003">
        <w:rPr>
          <w:rFonts w:ascii="Arial" w:hAnsi="Arial" w:cs="Arial"/>
          <w:b/>
          <w:color w:val="76923C"/>
        </w:rPr>
        <w:t>OPPORTUNITIES FOR COMMUNIUTY INVOLVEMENT</w:t>
      </w:r>
    </w:p>
    <w:p w14:paraId="6ABA24C7" w14:textId="77777777" w:rsidR="00183BA6" w:rsidRPr="00745003" w:rsidRDefault="00183BA6" w:rsidP="00183BA6">
      <w:pPr>
        <w:jc w:val="both"/>
        <w:rPr>
          <w:rFonts w:ascii="Arial" w:hAnsi="Arial" w:cs="Arial"/>
        </w:rPr>
      </w:pPr>
    </w:p>
    <w:p w14:paraId="0221CDA0" w14:textId="77777777" w:rsidR="00183BA6" w:rsidRPr="00745003" w:rsidRDefault="00183BA6" w:rsidP="00183BA6">
      <w:pPr>
        <w:jc w:val="both"/>
        <w:rPr>
          <w:rFonts w:ascii="Arial" w:hAnsi="Arial" w:cs="Arial"/>
        </w:rPr>
      </w:pPr>
      <w:r w:rsidRPr="00745003">
        <w:rPr>
          <w:rFonts w:ascii="Arial" w:hAnsi="Arial" w:cs="Arial"/>
        </w:rPr>
        <w:t>We will continue to encourage attendance and public participation at our monthly meetings.  On major proposals we will arrange public meetings.</w:t>
      </w:r>
    </w:p>
    <w:p w14:paraId="65DA12BE" w14:textId="77777777" w:rsidR="00183BA6" w:rsidRPr="00745003" w:rsidRDefault="00183BA6" w:rsidP="00183BA6">
      <w:pPr>
        <w:jc w:val="both"/>
        <w:rPr>
          <w:rFonts w:ascii="Arial" w:hAnsi="Arial" w:cs="Arial"/>
        </w:rPr>
      </w:pPr>
    </w:p>
    <w:p w14:paraId="7A0DF5E3" w14:textId="77777777" w:rsidR="00183BA6" w:rsidRPr="00745003" w:rsidRDefault="00183BA6" w:rsidP="00183BA6">
      <w:pPr>
        <w:jc w:val="both"/>
        <w:rPr>
          <w:rFonts w:ascii="Arial" w:hAnsi="Arial" w:cs="Arial"/>
          <w:b/>
          <w:color w:val="76923C"/>
        </w:rPr>
      </w:pPr>
      <w:r w:rsidRPr="00745003">
        <w:rPr>
          <w:rFonts w:ascii="Arial" w:hAnsi="Arial" w:cs="Arial"/>
          <w:b/>
          <w:color w:val="76923C"/>
        </w:rPr>
        <w:t>OPPORTUNITIES FOR FORMAL REPRESENTATIONS TO THE COUNCIL</w:t>
      </w:r>
    </w:p>
    <w:p w14:paraId="049F07C5" w14:textId="77777777" w:rsidR="00183BA6" w:rsidRPr="00745003" w:rsidRDefault="00183BA6" w:rsidP="00183BA6">
      <w:pPr>
        <w:jc w:val="both"/>
        <w:rPr>
          <w:rFonts w:ascii="Arial" w:hAnsi="Arial" w:cs="Arial"/>
        </w:rPr>
      </w:pPr>
    </w:p>
    <w:p w14:paraId="63F9BF3F" w14:textId="77777777" w:rsidR="00183BA6" w:rsidRPr="00745003" w:rsidRDefault="00183BA6" w:rsidP="00183BA6">
      <w:pPr>
        <w:jc w:val="both"/>
        <w:rPr>
          <w:rFonts w:ascii="Arial" w:hAnsi="Arial" w:cs="Arial"/>
        </w:rPr>
      </w:pPr>
      <w:r w:rsidRPr="00745003">
        <w:rPr>
          <w:rFonts w:ascii="Arial" w:hAnsi="Arial" w:cs="Arial"/>
        </w:rPr>
        <w:t>We welcome representations from any individual or group.  Items for inclusion in the agenda for our monthly meetings should be sent in writing to the Clerk no later than 10:00 10 days prior to the meeting.  Correspondence will normally be responded to with 5 working days.</w:t>
      </w:r>
    </w:p>
    <w:p w14:paraId="7F2AB3F1" w14:textId="77777777" w:rsidR="00183BA6" w:rsidRPr="00745003" w:rsidRDefault="00183BA6" w:rsidP="00183BA6">
      <w:pPr>
        <w:jc w:val="both"/>
        <w:rPr>
          <w:rFonts w:ascii="Arial" w:hAnsi="Arial" w:cs="Arial"/>
        </w:rPr>
      </w:pPr>
    </w:p>
    <w:p w14:paraId="24461F83" w14:textId="77777777" w:rsidR="00183BA6" w:rsidRPr="00745003" w:rsidRDefault="00183BA6" w:rsidP="00183BA6">
      <w:pPr>
        <w:jc w:val="both"/>
        <w:rPr>
          <w:rFonts w:ascii="Arial" w:hAnsi="Arial" w:cs="Arial"/>
          <w:b/>
          <w:color w:val="76923C"/>
        </w:rPr>
      </w:pPr>
      <w:r w:rsidRPr="00745003">
        <w:rPr>
          <w:rFonts w:ascii="Arial" w:hAnsi="Arial" w:cs="Arial"/>
          <w:b/>
          <w:color w:val="76923C"/>
        </w:rPr>
        <w:t>INVOLVEMENT IN PARTNERSHIPS</w:t>
      </w:r>
    </w:p>
    <w:p w14:paraId="31339AEA" w14:textId="77777777" w:rsidR="00183BA6" w:rsidRPr="00745003" w:rsidRDefault="00183BA6" w:rsidP="00183BA6">
      <w:pPr>
        <w:jc w:val="both"/>
        <w:rPr>
          <w:rFonts w:ascii="Arial" w:hAnsi="Arial" w:cs="Arial"/>
        </w:rPr>
      </w:pPr>
    </w:p>
    <w:p w14:paraId="23CAD0EF" w14:textId="77777777" w:rsidR="00183BA6" w:rsidRPr="00745003" w:rsidRDefault="00183BA6" w:rsidP="00183BA6">
      <w:pPr>
        <w:jc w:val="both"/>
        <w:rPr>
          <w:rFonts w:ascii="Arial" w:hAnsi="Arial" w:cs="Arial"/>
        </w:rPr>
      </w:pPr>
      <w:r w:rsidRPr="00745003">
        <w:rPr>
          <w:rFonts w:ascii="Arial" w:hAnsi="Arial" w:cs="Arial"/>
        </w:rPr>
        <w:t>The Parish Council is represented on the following bodies:</w:t>
      </w:r>
    </w:p>
    <w:p w14:paraId="36BE3711" w14:textId="77777777" w:rsidR="00183BA6" w:rsidRPr="00745003" w:rsidRDefault="00183BA6" w:rsidP="00183BA6">
      <w:pPr>
        <w:jc w:val="both"/>
        <w:rPr>
          <w:rFonts w:ascii="Arial" w:hAnsi="Arial" w:cs="Arial"/>
        </w:rPr>
      </w:pPr>
    </w:p>
    <w:p w14:paraId="39882730" w14:textId="2CECEFA6" w:rsidR="00183BA6" w:rsidRPr="005148EA" w:rsidRDefault="00183BA6" w:rsidP="00183BA6">
      <w:pPr>
        <w:numPr>
          <w:ilvl w:val="0"/>
          <w:numId w:val="1"/>
        </w:numPr>
        <w:jc w:val="both"/>
        <w:rPr>
          <w:rFonts w:ascii="Arial" w:hAnsi="Arial" w:cs="Arial"/>
          <w:color w:val="666699"/>
        </w:rPr>
      </w:pPr>
      <w:r w:rsidRPr="00745003">
        <w:rPr>
          <w:rFonts w:ascii="Arial" w:hAnsi="Arial" w:cs="Arial"/>
        </w:rPr>
        <w:t>Stowfield Quarry Liaison Group</w:t>
      </w:r>
    </w:p>
    <w:p w14:paraId="18B27C4A" w14:textId="154FC0E6" w:rsidR="005148EA" w:rsidRPr="005148EA" w:rsidRDefault="005148EA" w:rsidP="00183BA6">
      <w:pPr>
        <w:numPr>
          <w:ilvl w:val="0"/>
          <w:numId w:val="1"/>
        </w:numPr>
        <w:jc w:val="both"/>
        <w:rPr>
          <w:rFonts w:ascii="Arial" w:hAnsi="Arial" w:cs="Arial"/>
          <w:color w:val="666699"/>
        </w:rPr>
      </w:pPr>
      <w:r>
        <w:rPr>
          <w:rFonts w:ascii="Arial" w:hAnsi="Arial" w:cs="Arial"/>
        </w:rPr>
        <w:t>Forest of Dean Health Forum</w:t>
      </w:r>
    </w:p>
    <w:p w14:paraId="2FA7F153" w14:textId="558C3E9E" w:rsidR="005148EA" w:rsidRPr="005148EA" w:rsidRDefault="005148EA" w:rsidP="00183BA6">
      <w:pPr>
        <w:numPr>
          <w:ilvl w:val="0"/>
          <w:numId w:val="1"/>
        </w:numPr>
        <w:jc w:val="both"/>
        <w:rPr>
          <w:rFonts w:ascii="Arial" w:hAnsi="Arial" w:cs="Arial"/>
          <w:color w:val="666699"/>
        </w:rPr>
      </w:pPr>
      <w:r>
        <w:rPr>
          <w:rFonts w:ascii="Arial" w:hAnsi="Arial" w:cs="Arial"/>
        </w:rPr>
        <w:t>Forest of Dean Cross Parish Communications Group</w:t>
      </w:r>
    </w:p>
    <w:p w14:paraId="004B28AA" w14:textId="1098841B" w:rsidR="005148EA" w:rsidRPr="005148EA" w:rsidRDefault="005148EA" w:rsidP="00183BA6">
      <w:pPr>
        <w:numPr>
          <w:ilvl w:val="0"/>
          <w:numId w:val="1"/>
        </w:numPr>
        <w:jc w:val="both"/>
        <w:rPr>
          <w:rFonts w:ascii="Arial" w:hAnsi="Arial" w:cs="Arial"/>
          <w:color w:val="666699"/>
        </w:rPr>
      </w:pPr>
      <w:r>
        <w:rPr>
          <w:rFonts w:ascii="Arial" w:hAnsi="Arial" w:cs="Arial"/>
        </w:rPr>
        <w:t>Forest of Dean Local Plan Engagement Forum</w:t>
      </w:r>
    </w:p>
    <w:p w14:paraId="4610CC2A" w14:textId="7E6F4295" w:rsidR="005148EA" w:rsidRPr="005148EA" w:rsidRDefault="005148EA" w:rsidP="00183BA6">
      <w:pPr>
        <w:numPr>
          <w:ilvl w:val="0"/>
          <w:numId w:val="1"/>
        </w:numPr>
        <w:jc w:val="both"/>
        <w:rPr>
          <w:rFonts w:ascii="Arial" w:hAnsi="Arial" w:cs="Arial"/>
          <w:color w:val="666699"/>
        </w:rPr>
      </w:pPr>
      <w:r>
        <w:rPr>
          <w:rFonts w:ascii="Arial" w:hAnsi="Arial" w:cs="Arial"/>
        </w:rPr>
        <w:t>Forest of Dean Sheep Liaison Group</w:t>
      </w:r>
    </w:p>
    <w:p w14:paraId="0D5A4EEF" w14:textId="057019D3" w:rsidR="005148EA" w:rsidRPr="00745003" w:rsidRDefault="005148EA" w:rsidP="00183BA6">
      <w:pPr>
        <w:numPr>
          <w:ilvl w:val="0"/>
          <w:numId w:val="1"/>
        </w:numPr>
        <w:jc w:val="both"/>
        <w:rPr>
          <w:rFonts w:ascii="Arial" w:hAnsi="Arial" w:cs="Arial"/>
          <w:color w:val="666699"/>
        </w:rPr>
      </w:pPr>
      <w:r>
        <w:rPr>
          <w:rFonts w:ascii="Arial" w:hAnsi="Arial" w:cs="Arial"/>
        </w:rPr>
        <w:t>Village Hall Committee</w:t>
      </w:r>
    </w:p>
    <w:p w14:paraId="70F33059" w14:textId="77777777" w:rsidR="00183BA6" w:rsidRPr="00745003" w:rsidRDefault="00183BA6" w:rsidP="00183BA6">
      <w:pPr>
        <w:jc w:val="both"/>
        <w:rPr>
          <w:rFonts w:ascii="Arial" w:hAnsi="Arial" w:cs="Arial"/>
        </w:rPr>
      </w:pPr>
    </w:p>
    <w:p w14:paraId="3C92C9FB" w14:textId="77777777" w:rsidR="00183BA6" w:rsidRPr="00745003" w:rsidRDefault="00183BA6" w:rsidP="00183BA6">
      <w:pPr>
        <w:jc w:val="both"/>
        <w:rPr>
          <w:rFonts w:ascii="Arial" w:hAnsi="Arial" w:cs="Arial"/>
          <w:b/>
          <w:color w:val="76923C"/>
        </w:rPr>
      </w:pPr>
      <w:r w:rsidRPr="00745003">
        <w:rPr>
          <w:rFonts w:ascii="Arial" w:hAnsi="Arial" w:cs="Arial"/>
          <w:b/>
          <w:color w:val="76923C"/>
        </w:rPr>
        <w:t>ROLE OF COUNCIL MEMBERS AND OFFICER</w:t>
      </w:r>
    </w:p>
    <w:p w14:paraId="665B8191" w14:textId="77777777" w:rsidR="00183BA6" w:rsidRPr="00745003" w:rsidRDefault="00183BA6" w:rsidP="00183BA6">
      <w:pPr>
        <w:jc w:val="both"/>
        <w:rPr>
          <w:rFonts w:ascii="Arial" w:hAnsi="Arial" w:cs="Arial"/>
        </w:rPr>
      </w:pPr>
    </w:p>
    <w:p w14:paraId="5F867A48" w14:textId="77777777" w:rsidR="00183BA6" w:rsidRPr="00745003" w:rsidRDefault="00183BA6" w:rsidP="00183BA6">
      <w:pPr>
        <w:jc w:val="both"/>
        <w:rPr>
          <w:rFonts w:ascii="Arial" w:hAnsi="Arial" w:cs="Arial"/>
        </w:rPr>
      </w:pPr>
      <w:r w:rsidRPr="00745003">
        <w:rPr>
          <w:rFonts w:ascii="Arial" w:hAnsi="Arial" w:cs="Arial"/>
        </w:rPr>
        <w:t>Council members and the Clerk are available to the electorate at any reasonable time either by telephone, by e-mail, by letter or in person.  We are all here to serve those who live and work in the parish.</w:t>
      </w:r>
    </w:p>
    <w:sectPr w:rsidR="00183BA6" w:rsidRPr="007450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5B69" w14:textId="77777777" w:rsidR="00E3798D" w:rsidRDefault="00E3798D" w:rsidP="00183BA6">
      <w:r>
        <w:separator/>
      </w:r>
    </w:p>
  </w:endnote>
  <w:endnote w:type="continuationSeparator" w:id="0">
    <w:p w14:paraId="2800A474" w14:textId="77777777" w:rsidR="00E3798D" w:rsidRDefault="00E3798D" w:rsidP="0018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2B56" w14:textId="17C5E7B5" w:rsidR="00183BA6" w:rsidRPr="00183BA6" w:rsidRDefault="007B6F78">
    <w:pPr>
      <w:pStyle w:val="Footer"/>
      <w:jc w:val="right"/>
      <w:rPr>
        <w:rFonts w:ascii="Arial" w:hAnsi="Arial" w:cs="Arial"/>
        <w:sz w:val="18"/>
        <w:szCs w:val="18"/>
      </w:rPr>
    </w:pPr>
    <w:r w:rsidRPr="00832110">
      <w:rPr>
        <w:rFonts w:ascii="Arial" w:hAnsi="Arial" w:cs="Arial"/>
        <w:color w:val="FF0000"/>
        <w:sz w:val="18"/>
        <w:szCs w:val="18"/>
      </w:rPr>
      <w:t xml:space="preserve">REVIEWED </w:t>
    </w:r>
    <w:r w:rsidR="00FB723E">
      <w:rPr>
        <w:rFonts w:ascii="Arial" w:hAnsi="Arial" w:cs="Arial"/>
        <w:color w:val="FF0000"/>
        <w:sz w:val="18"/>
        <w:szCs w:val="18"/>
      </w:rPr>
      <w:t>11/202</w:t>
    </w:r>
    <w:r w:rsidR="005148EA">
      <w:rPr>
        <w:rFonts w:ascii="Arial" w:hAnsi="Arial" w:cs="Arial"/>
        <w:color w:val="FF0000"/>
        <w:sz w:val="18"/>
        <w:szCs w:val="18"/>
      </w:rPr>
      <w:t>1</w:t>
    </w:r>
    <w:r>
      <w:rPr>
        <w:rFonts w:ascii="Arial" w:hAnsi="Arial" w:cs="Arial"/>
        <w:sz w:val="18"/>
        <w:szCs w:val="18"/>
      </w:rPr>
      <w:t xml:space="preserve">.  </w:t>
    </w:r>
    <w:r w:rsidR="00183BA6" w:rsidRPr="00183BA6">
      <w:rPr>
        <w:rFonts w:ascii="Arial" w:hAnsi="Arial" w:cs="Arial"/>
        <w:sz w:val="18"/>
        <w:szCs w:val="18"/>
      </w:rPr>
      <w:t>Community Engagement Statement.  L</w:t>
    </w:r>
    <w:r w:rsidR="00183BA6" w:rsidRPr="00183BA6">
      <w:rPr>
        <w:rFonts w:ascii="Arial" w:hAnsi="Arial" w:cs="Arial"/>
        <w:sz w:val="18"/>
        <w:szCs w:val="18"/>
      </w:rPr>
      <w:fldChar w:fldCharType="begin"/>
    </w:r>
    <w:r w:rsidR="00183BA6" w:rsidRPr="00183BA6">
      <w:rPr>
        <w:rFonts w:ascii="Arial" w:hAnsi="Arial" w:cs="Arial"/>
        <w:sz w:val="18"/>
        <w:szCs w:val="18"/>
      </w:rPr>
      <w:instrText xml:space="preserve"> PAGE   \* MERGEFORMAT </w:instrText>
    </w:r>
    <w:r w:rsidR="00183BA6" w:rsidRPr="00183BA6">
      <w:rPr>
        <w:rFonts w:ascii="Arial" w:hAnsi="Arial" w:cs="Arial"/>
        <w:sz w:val="18"/>
        <w:szCs w:val="18"/>
      </w:rPr>
      <w:fldChar w:fldCharType="separate"/>
    </w:r>
    <w:r w:rsidR="001B5BF7">
      <w:rPr>
        <w:rFonts w:ascii="Arial" w:hAnsi="Arial" w:cs="Arial"/>
        <w:noProof/>
        <w:sz w:val="18"/>
        <w:szCs w:val="18"/>
      </w:rPr>
      <w:t>1</w:t>
    </w:r>
    <w:r w:rsidR="00183BA6" w:rsidRPr="00183BA6">
      <w:rPr>
        <w:rFonts w:ascii="Arial" w:hAnsi="Arial" w:cs="Arial"/>
        <w:noProof/>
        <w:sz w:val="18"/>
        <w:szCs w:val="18"/>
      </w:rPr>
      <w:fldChar w:fldCharType="end"/>
    </w:r>
  </w:p>
  <w:p w14:paraId="64623D95" w14:textId="77777777" w:rsidR="00183BA6" w:rsidRDefault="0018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C00B" w14:textId="77777777" w:rsidR="00E3798D" w:rsidRDefault="00E3798D" w:rsidP="00183BA6">
      <w:r>
        <w:separator/>
      </w:r>
    </w:p>
  </w:footnote>
  <w:footnote w:type="continuationSeparator" w:id="0">
    <w:p w14:paraId="596C7BCF" w14:textId="77777777" w:rsidR="00E3798D" w:rsidRDefault="00E3798D" w:rsidP="00183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18CE"/>
    <w:multiLevelType w:val="hybridMultilevel"/>
    <w:tmpl w:val="8A767C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A6"/>
    <w:rsid w:val="00183BA6"/>
    <w:rsid w:val="001B5BF7"/>
    <w:rsid w:val="002057B7"/>
    <w:rsid w:val="00331B5C"/>
    <w:rsid w:val="00345028"/>
    <w:rsid w:val="004E1D66"/>
    <w:rsid w:val="005148EA"/>
    <w:rsid w:val="005A47AD"/>
    <w:rsid w:val="00625578"/>
    <w:rsid w:val="006E467F"/>
    <w:rsid w:val="00745003"/>
    <w:rsid w:val="00776B26"/>
    <w:rsid w:val="007B6F78"/>
    <w:rsid w:val="00832110"/>
    <w:rsid w:val="009E4D5D"/>
    <w:rsid w:val="00E13AFE"/>
    <w:rsid w:val="00E3798D"/>
    <w:rsid w:val="00E9680E"/>
    <w:rsid w:val="00F546AD"/>
    <w:rsid w:val="00FB723E"/>
    <w:rsid w:val="00FC1D1A"/>
    <w:rsid w:val="00FF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0DEA"/>
  <w15:docId w15:val="{3F1513E8-C82B-4529-A118-34D3C315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A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BA6"/>
    <w:pPr>
      <w:tabs>
        <w:tab w:val="center" w:pos="4513"/>
        <w:tab w:val="right" w:pos="9026"/>
      </w:tabs>
    </w:pPr>
  </w:style>
  <w:style w:type="character" w:customStyle="1" w:styleId="HeaderChar">
    <w:name w:val="Header Char"/>
    <w:link w:val="Header"/>
    <w:uiPriority w:val="99"/>
    <w:rsid w:val="00183B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3BA6"/>
    <w:pPr>
      <w:tabs>
        <w:tab w:val="center" w:pos="4513"/>
        <w:tab w:val="right" w:pos="9026"/>
      </w:tabs>
    </w:pPr>
  </w:style>
  <w:style w:type="character" w:customStyle="1" w:styleId="FooterChar">
    <w:name w:val="Footer Char"/>
    <w:link w:val="Footer"/>
    <w:uiPriority w:val="99"/>
    <w:rsid w:val="00183B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cp:lastModifiedBy>
  <cp:revision>10</cp:revision>
  <cp:lastPrinted>2021-01-14T15:41:00Z</cp:lastPrinted>
  <dcterms:created xsi:type="dcterms:W3CDTF">2019-05-31T08:28:00Z</dcterms:created>
  <dcterms:modified xsi:type="dcterms:W3CDTF">2021-11-10T11:32:00Z</dcterms:modified>
</cp:coreProperties>
</file>