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FEC12" w14:textId="77777777" w:rsidR="00303857" w:rsidRDefault="00303857" w:rsidP="003038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PART G – RISK ASSESSMENT STATEMENT</w:t>
      </w:r>
    </w:p>
    <w:p w14:paraId="62904D79" w14:textId="77777777" w:rsidR="00303857" w:rsidRDefault="00303857" w:rsidP="00303857">
      <w:pPr>
        <w:jc w:val="center"/>
        <w:rPr>
          <w:rFonts w:ascii="Arial" w:hAnsi="Arial" w:cs="Arial"/>
          <w:b/>
          <w:sz w:val="24"/>
          <w:szCs w:val="24"/>
        </w:rPr>
      </w:pPr>
    </w:p>
    <w:p w14:paraId="54F8FA1D" w14:textId="6DD87BDD" w:rsidR="00303857" w:rsidRDefault="00370909" w:rsidP="00303857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STAUNTON COLEFORD</w:t>
      </w:r>
      <w:r w:rsidR="00303857">
        <w:rPr>
          <w:rFonts w:ascii="Arial" w:hAnsi="Arial" w:cs="Arial"/>
          <w:sz w:val="32"/>
          <w:szCs w:val="32"/>
        </w:rPr>
        <w:t xml:space="preserve"> PARISH COUNCIL</w:t>
      </w:r>
    </w:p>
    <w:p w14:paraId="6EA01E99" w14:textId="77777777" w:rsidR="00303857" w:rsidRDefault="00303857" w:rsidP="00303857">
      <w:pPr>
        <w:jc w:val="center"/>
        <w:rPr>
          <w:rFonts w:ascii="Arial" w:hAnsi="Arial" w:cs="Arial"/>
        </w:rPr>
      </w:pPr>
    </w:p>
    <w:p w14:paraId="0FC2BB49" w14:textId="77777777" w:rsidR="00303857" w:rsidRDefault="00303857" w:rsidP="00303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ANNUAL RISK ASSESSMENT</w:t>
      </w:r>
    </w:p>
    <w:p w14:paraId="3C97A1FB" w14:textId="77777777" w:rsidR="005F43DD" w:rsidRDefault="005F43DD" w:rsidP="00303857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802"/>
        <w:gridCol w:w="1821"/>
        <w:gridCol w:w="1808"/>
        <w:gridCol w:w="1810"/>
      </w:tblGrid>
      <w:tr w:rsidR="005F43DD" w14:paraId="78C0B209" w14:textId="77777777" w:rsidTr="005F43DD">
        <w:trPr>
          <w:trHeight w:val="509"/>
        </w:trPr>
        <w:tc>
          <w:tcPr>
            <w:tcW w:w="1848" w:type="dxa"/>
            <w:vMerge w:val="restart"/>
            <w:textDirection w:val="btLr"/>
          </w:tcPr>
          <w:p w14:paraId="202DF872" w14:textId="77777777" w:rsidR="005F43DD" w:rsidRDefault="005F43DD" w:rsidP="005F43DD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Likelihood</w:t>
            </w:r>
          </w:p>
        </w:tc>
        <w:tc>
          <w:tcPr>
            <w:tcW w:w="1848" w:type="dxa"/>
          </w:tcPr>
          <w:p w14:paraId="1EA0F439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Highly likely (3)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79646" w:themeFill="accent6"/>
          </w:tcPr>
          <w:p w14:paraId="1FC5FB23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(3)</w:t>
            </w:r>
          </w:p>
        </w:tc>
        <w:tc>
          <w:tcPr>
            <w:tcW w:w="1849" w:type="dxa"/>
            <w:shd w:val="clear" w:color="auto" w:fill="FF0000"/>
          </w:tcPr>
          <w:p w14:paraId="09402BAF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(6)</w:t>
            </w:r>
          </w:p>
        </w:tc>
        <w:tc>
          <w:tcPr>
            <w:tcW w:w="1849" w:type="dxa"/>
            <w:shd w:val="clear" w:color="auto" w:fill="FF0000"/>
          </w:tcPr>
          <w:p w14:paraId="7DD8945D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(9)</w:t>
            </w:r>
          </w:p>
        </w:tc>
      </w:tr>
      <w:tr w:rsidR="005F43DD" w14:paraId="763EC236" w14:textId="77777777" w:rsidTr="005F43DD">
        <w:trPr>
          <w:trHeight w:val="559"/>
        </w:trPr>
        <w:tc>
          <w:tcPr>
            <w:tcW w:w="1848" w:type="dxa"/>
            <w:vMerge/>
          </w:tcPr>
          <w:p w14:paraId="137B0606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1A2C64E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Possible (2)</w:t>
            </w:r>
          </w:p>
        </w:tc>
        <w:tc>
          <w:tcPr>
            <w:tcW w:w="1848" w:type="dxa"/>
            <w:shd w:val="clear" w:color="auto" w:fill="00B050"/>
          </w:tcPr>
          <w:p w14:paraId="0C9E8C09" w14:textId="77777777" w:rsidR="005F43DD" w:rsidRDefault="005F43DD" w:rsidP="005F4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(2)</w:t>
            </w:r>
          </w:p>
        </w:tc>
        <w:tc>
          <w:tcPr>
            <w:tcW w:w="1849" w:type="dxa"/>
            <w:shd w:val="clear" w:color="auto" w:fill="F79646" w:themeFill="accent6"/>
          </w:tcPr>
          <w:p w14:paraId="396EE5C0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(4)</w:t>
            </w:r>
          </w:p>
        </w:tc>
        <w:tc>
          <w:tcPr>
            <w:tcW w:w="1849" w:type="dxa"/>
            <w:shd w:val="clear" w:color="auto" w:fill="FF0000"/>
          </w:tcPr>
          <w:p w14:paraId="6E70BE3B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(6)</w:t>
            </w:r>
          </w:p>
        </w:tc>
      </w:tr>
      <w:tr w:rsidR="005F43DD" w14:paraId="2D167EE9" w14:textId="77777777" w:rsidTr="005F43DD">
        <w:trPr>
          <w:trHeight w:val="553"/>
        </w:trPr>
        <w:tc>
          <w:tcPr>
            <w:tcW w:w="1848" w:type="dxa"/>
            <w:vMerge/>
          </w:tcPr>
          <w:p w14:paraId="60AD774B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79C664D0" w14:textId="77777777" w:rsidR="005F43DD" w:rsidRDefault="005F43DD" w:rsidP="005F4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Unlikely (1)</w:t>
            </w:r>
          </w:p>
        </w:tc>
        <w:tc>
          <w:tcPr>
            <w:tcW w:w="1848" w:type="dxa"/>
            <w:shd w:val="clear" w:color="auto" w:fill="00B050"/>
          </w:tcPr>
          <w:p w14:paraId="4B168755" w14:textId="77777777" w:rsidR="005F43DD" w:rsidRDefault="005F43DD" w:rsidP="005F43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(1)</w:t>
            </w:r>
          </w:p>
        </w:tc>
        <w:tc>
          <w:tcPr>
            <w:tcW w:w="1849" w:type="dxa"/>
            <w:shd w:val="clear" w:color="auto" w:fill="00B050"/>
          </w:tcPr>
          <w:p w14:paraId="3A52A6D0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 (2)</w:t>
            </w:r>
          </w:p>
        </w:tc>
        <w:tc>
          <w:tcPr>
            <w:tcW w:w="1849" w:type="dxa"/>
            <w:shd w:val="clear" w:color="auto" w:fill="F79646" w:themeFill="accent6"/>
          </w:tcPr>
          <w:p w14:paraId="0FD658BA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Medium (3)</w:t>
            </w:r>
          </w:p>
        </w:tc>
      </w:tr>
      <w:tr w:rsidR="005F43DD" w14:paraId="4E1AC365" w14:textId="77777777" w:rsidTr="005F43DD">
        <w:trPr>
          <w:trHeight w:val="419"/>
        </w:trPr>
        <w:tc>
          <w:tcPr>
            <w:tcW w:w="1848" w:type="dxa"/>
            <w:vMerge/>
          </w:tcPr>
          <w:p w14:paraId="530F71FB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12949303" w14:textId="77777777" w:rsidR="005F43DD" w:rsidRDefault="005F43DD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8" w:type="dxa"/>
          </w:tcPr>
          <w:p w14:paraId="68D891FC" w14:textId="77777777" w:rsidR="005F43DD" w:rsidRDefault="005F43DD" w:rsidP="00B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Negligible(1)</w:t>
            </w:r>
          </w:p>
        </w:tc>
        <w:tc>
          <w:tcPr>
            <w:tcW w:w="1849" w:type="dxa"/>
          </w:tcPr>
          <w:p w14:paraId="57655DB7" w14:textId="77777777" w:rsidR="005F43DD" w:rsidRDefault="005F43DD" w:rsidP="00B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 (2)</w:t>
            </w:r>
          </w:p>
        </w:tc>
        <w:tc>
          <w:tcPr>
            <w:tcW w:w="1849" w:type="dxa"/>
          </w:tcPr>
          <w:p w14:paraId="66C92845" w14:textId="77777777" w:rsidR="005F43DD" w:rsidRDefault="005F43DD" w:rsidP="00B854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Severe(3)</w:t>
            </w:r>
          </w:p>
        </w:tc>
      </w:tr>
      <w:tr w:rsidR="0043188F" w14:paraId="521BF498" w14:textId="77777777" w:rsidTr="006C3D99">
        <w:tc>
          <w:tcPr>
            <w:tcW w:w="3696" w:type="dxa"/>
            <w:gridSpan w:val="2"/>
          </w:tcPr>
          <w:p w14:paraId="73C6DBD8" w14:textId="77777777" w:rsidR="0043188F" w:rsidRDefault="0043188F" w:rsidP="003038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46" w:type="dxa"/>
            <w:gridSpan w:val="3"/>
          </w:tcPr>
          <w:p w14:paraId="2EECEBB9" w14:textId="77777777" w:rsidR="0043188F" w:rsidRDefault="0043188F" w:rsidP="003038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Impact</w:t>
            </w:r>
          </w:p>
        </w:tc>
      </w:tr>
    </w:tbl>
    <w:p w14:paraId="158343A3" w14:textId="77777777" w:rsidR="005F43DD" w:rsidRDefault="0043188F" w:rsidP="0030385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Basis of assessments</w:t>
      </w:r>
    </w:p>
    <w:p w14:paraId="67C68493" w14:textId="77777777" w:rsidR="00303857" w:rsidRDefault="00303857" w:rsidP="00303857">
      <w:pPr>
        <w:rPr>
          <w:rFonts w:ascii="Arial" w:hAnsi="Arial" w:cs="Arial"/>
        </w:rPr>
      </w:pPr>
    </w:p>
    <w:p w14:paraId="45D8FCBB" w14:textId="77777777" w:rsidR="00303857" w:rsidRDefault="00303857" w:rsidP="003038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2044"/>
        <w:gridCol w:w="464"/>
        <w:gridCol w:w="397"/>
        <w:gridCol w:w="4843"/>
      </w:tblGrid>
      <w:tr w:rsidR="00E475BE" w14:paraId="3C2FCCB3" w14:textId="77777777" w:rsidTr="00446E1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590B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AREA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BCF0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F0AC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LEVEL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B3C7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CONTROL</w:t>
            </w:r>
          </w:p>
          <w:p w14:paraId="7C5AA318" w14:textId="77777777" w:rsidR="00EA5170" w:rsidRDefault="00EA517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>
              <w:rPr>
                <w:rFonts w:ascii="Arial" w:hAnsi="Arial" w:cs="Arial"/>
                <w:b/>
                <w:i/>
              </w:rPr>
              <w:t>and agreed improvements</w:t>
            </w:r>
            <w:r>
              <w:rPr>
                <w:rFonts w:ascii="Arial" w:hAnsi="Arial" w:cs="Arial"/>
                <w:b/>
              </w:rPr>
              <w:t>)</w:t>
            </w:r>
          </w:p>
        </w:tc>
      </w:tr>
      <w:tr w:rsidR="00E475BE" w14:paraId="3166E3F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C7F8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3FE0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Protection of physical assets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327E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680D580" w14:textId="36D2D5C6" w:rsidR="005F43DD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8583" w14:textId="11321EEC" w:rsidR="005F43DD" w:rsidRPr="00422C25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 physical assets, </w:t>
            </w:r>
            <w:r w:rsidR="00340E6F">
              <w:rPr>
                <w:rFonts w:ascii="Arial" w:hAnsi="Arial" w:cs="Arial"/>
              </w:rPr>
              <w:t>in</w:t>
            </w:r>
            <w:r>
              <w:rPr>
                <w:rFonts w:ascii="Arial" w:hAnsi="Arial" w:cs="Arial"/>
              </w:rPr>
              <w:t xml:space="preserve">cluding land, are detailed on the asset register which is updated annually in line with the insurance renewal, and when assets are acquired / disposed of. </w:t>
            </w:r>
            <w:r w:rsidR="005F43DD" w:rsidRPr="00422C25">
              <w:rPr>
                <w:rFonts w:ascii="Arial" w:hAnsi="Arial" w:cs="Arial"/>
              </w:rPr>
              <w:t xml:space="preserve"> </w:t>
            </w:r>
          </w:p>
          <w:p w14:paraId="4E8DCFBA" w14:textId="526A50F4" w:rsidR="005F43DD" w:rsidRPr="00422C25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v</w:t>
            </w:r>
            <w:r w:rsidR="005F43DD" w:rsidRPr="00422C25">
              <w:rPr>
                <w:rFonts w:ascii="Arial" w:hAnsi="Arial" w:cs="Arial"/>
              </w:rPr>
              <w:t>alue</w:t>
            </w:r>
            <w:r>
              <w:rPr>
                <w:rFonts w:ascii="Arial" w:hAnsi="Arial" w:cs="Arial"/>
              </w:rPr>
              <w:t>s</w:t>
            </w:r>
            <w:r w:rsidR="005F43DD" w:rsidRPr="00422C25">
              <w:rPr>
                <w:rFonts w:ascii="Arial" w:hAnsi="Arial" w:cs="Arial"/>
              </w:rPr>
              <w:t xml:space="preserve"> increased annually by RPI</w:t>
            </w:r>
            <w:r w:rsidR="00EA795A" w:rsidRPr="00422C25">
              <w:rPr>
                <w:rFonts w:ascii="Arial" w:hAnsi="Arial" w:cs="Arial"/>
              </w:rPr>
              <w:t xml:space="preserve"> &amp; reviewed every 4</w:t>
            </w:r>
            <w:r w:rsidR="00EA795A" w:rsidRPr="00422C25">
              <w:rPr>
                <w:rFonts w:ascii="Arial" w:hAnsi="Arial" w:cs="Arial"/>
                <w:vertAlign w:val="superscript"/>
              </w:rPr>
              <w:t>th</w:t>
            </w:r>
            <w:r w:rsidR="00EA795A" w:rsidRPr="00422C25">
              <w:rPr>
                <w:rFonts w:ascii="Arial" w:hAnsi="Arial" w:cs="Arial"/>
              </w:rPr>
              <w:t xml:space="preserve"> year</w:t>
            </w:r>
          </w:p>
        </w:tc>
      </w:tr>
      <w:tr w:rsidR="00E475BE" w14:paraId="0DEAA4B6" w14:textId="77777777" w:rsidTr="00E475B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786E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F2AB" w14:textId="0F3C71EB" w:rsidR="005F43DD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ABE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B1A7EBA" w14:textId="43EF1119" w:rsidR="005F43DD" w:rsidRDefault="00E475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99D0C" w14:textId="0159D9BA" w:rsidR="005F43DD" w:rsidRPr="00422C25" w:rsidRDefault="00E475BE" w:rsidP="00E475BE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All deed and Land Registry certificates in safe keeping.   All land inspected regularly and subject to site-specific.</w:t>
            </w:r>
            <w:r w:rsidR="005F43DD" w:rsidRPr="00422C25">
              <w:rPr>
                <w:rFonts w:ascii="Arial" w:hAnsi="Arial" w:cs="Arial"/>
              </w:rPr>
              <w:t xml:space="preserve"> </w:t>
            </w:r>
          </w:p>
        </w:tc>
      </w:tr>
      <w:tr w:rsidR="00E475BE" w14:paraId="3FBB028B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BA48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477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Maintenance of buildings, notice boards, benches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0B2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9B0959D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80FA" w14:textId="6929205E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inspection</w:t>
            </w:r>
            <w:r w:rsidR="00E475BE">
              <w:rPr>
                <w:rFonts w:ascii="Arial" w:hAnsi="Arial" w:cs="Arial"/>
              </w:rPr>
              <w:t>.  All assets inspected on a rota basis at least every 6 months.</w:t>
            </w:r>
          </w:p>
          <w:p w14:paraId="3228C19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and report actions needed</w:t>
            </w:r>
          </w:p>
          <w:p w14:paraId="6097EF0F" w14:textId="77777777" w:rsidR="005F43DD" w:rsidRDefault="005F43DD">
            <w:pPr>
              <w:rPr>
                <w:rFonts w:ascii="Arial" w:hAnsi="Arial" w:cs="Arial"/>
                <w:b/>
                <w:i/>
              </w:rPr>
            </w:pPr>
          </w:p>
        </w:tc>
      </w:tr>
      <w:tr w:rsidR="00E475BE" w14:paraId="4A952958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45D5E2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CF18E81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9F4B545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DAD9B5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5DEACBB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334AB6A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03A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868E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DE0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B1AB604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56F46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cash. Cheques banked within 7 days of receipt</w:t>
            </w:r>
          </w:p>
        </w:tc>
      </w:tr>
      <w:tr w:rsidR="00E475BE" w14:paraId="1EAE9279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356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6E0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Loss of cash through theft, dishonesty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286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95E3EA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627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cash transactions</w:t>
            </w:r>
          </w:p>
        </w:tc>
      </w:tr>
      <w:tr w:rsidR="00E475BE" w14:paraId="2666FCA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E461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72E7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controls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E3AD0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F2FE39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C78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Monthly reconciliation of bank statements. Quarterly ‘in-house’ checks.  Internal and external audits.</w:t>
            </w:r>
          </w:p>
        </w:tc>
      </w:tr>
      <w:tr w:rsidR="00E475BE" w14:paraId="1F0BA3D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43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029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Compliance with HMRC (VAT) regulations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133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21C7C24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7181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VAT claims submitted regularly, included in ‘in-house’ checks</w:t>
            </w:r>
          </w:p>
          <w:p w14:paraId="4FB64897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3CD7CDF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766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2E8FE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Sound budgeting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12C1F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9F65E8D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6376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Detailed budget process starts in Autumn from which precept derived.  Quarterly checks throughout the year.</w:t>
            </w:r>
          </w:p>
        </w:tc>
      </w:tr>
      <w:tr w:rsidR="00E475BE" w14:paraId="39B41ECE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3E0495DB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0F5BD56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7E6D70B8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478A32F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D0F0D7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49E84B1A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8F3D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FF2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Risks to third party, property or individuals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A63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59BF337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E271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Insurance in place. Open spaces checked monthly.</w:t>
            </w:r>
          </w:p>
          <w:p w14:paraId="61BDD02D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 and report actions needed</w:t>
            </w:r>
          </w:p>
        </w:tc>
      </w:tr>
      <w:tr w:rsidR="00006AE8" w14:paraId="226E7701" w14:textId="77777777" w:rsidTr="00006A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0ED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 liability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4B9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employment law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831B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DD357C9" w14:textId="4DA69823" w:rsidR="005F43DD" w:rsidRDefault="0000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7D9A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Insurance in place. </w:t>
            </w:r>
            <w:r w:rsidR="005F43DD">
              <w:rPr>
                <w:rFonts w:ascii="Arial" w:hAnsi="Arial" w:cs="Arial"/>
              </w:rPr>
              <w:t>Membership of NALC, SLCC</w:t>
            </w:r>
          </w:p>
        </w:tc>
      </w:tr>
      <w:tr w:rsidR="00E475BE" w14:paraId="353BD3A2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372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8D28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Comply with HMRC (Inland Revenue) requirements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169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6A2FAB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39A8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operates PAYE system for staff salaries.</w:t>
            </w:r>
          </w:p>
        </w:tc>
      </w:tr>
      <w:tr w:rsidR="00E475BE" w14:paraId="3CA62D93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332B64E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B88C0FA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8600D3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07E7BB05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5FFE5F98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43F88CDF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F34B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Legal liability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577C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Ensuring activities are within legal powers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071A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7A49FCF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8C0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 clarifies legal position on any new proposal.  Legal advice sought where necessary</w:t>
            </w:r>
          </w:p>
          <w:p w14:paraId="546F1153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4D663427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1A2F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4861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Proper and timely reporting via the minutes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79C6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4434DD0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CF6D6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meets monthly, minutes published with 10 days and approved at following meeting.  Minutes available by e mail and on web site </w:t>
            </w:r>
          </w:p>
        </w:tc>
      </w:tr>
      <w:tr w:rsidR="00E475BE" w14:paraId="4BD39B9F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8FC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072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Document control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7985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5E0B8D0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EC0B5" w14:textId="6594476F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Legal documents stored in fire proof cabinet in Clerk’s home</w:t>
            </w:r>
            <w:r w:rsidR="00006AE8">
              <w:rPr>
                <w:rFonts w:ascii="Arial" w:hAnsi="Arial" w:cs="Arial"/>
              </w:rPr>
              <w:t xml:space="preserve"> and village hall</w:t>
            </w:r>
            <w:r>
              <w:rPr>
                <w:rFonts w:ascii="Arial" w:hAnsi="Arial" w:cs="Arial"/>
              </w:rPr>
              <w:t>.  All computer files backed up twice daily to a remote site..</w:t>
            </w:r>
          </w:p>
        </w:tc>
      </w:tr>
      <w:tr w:rsidR="00E475BE" w14:paraId="55D76A4E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00601A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517908F4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B594A7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1B8A7832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A31DC26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2F5F2BDE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1DA2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Councillor propriety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BADE4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Interests and gifts and hospitality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AB5BA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9AA9FBA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5F69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 of Interests completed and available for public inspection.  Updated annually</w:t>
            </w:r>
          </w:p>
        </w:tc>
      </w:tr>
      <w:tr w:rsidR="00E475BE" w14:paraId="0D1AD5A3" w14:textId="77777777" w:rsidTr="005F43D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7122ACB3" w14:textId="77777777" w:rsidR="005F43DD" w:rsidRDefault="005F43DD">
            <w:pPr>
              <w:rPr>
                <w:rFonts w:ascii="Arial" w:hAnsi="Arial" w:cs="Arial"/>
              </w:rPr>
            </w:pPr>
          </w:p>
          <w:p w14:paraId="5A48530D" w14:textId="77777777" w:rsidR="005F43DD" w:rsidRDefault="005F43DD">
            <w:pPr>
              <w:rPr>
                <w:rFonts w:ascii="Arial" w:hAnsi="Arial" w:cs="Arial"/>
              </w:rPr>
            </w:pPr>
          </w:p>
          <w:p w14:paraId="23A6F5A9" w14:textId="77777777" w:rsidR="005F43DD" w:rsidRDefault="005F43DD">
            <w:pPr>
              <w:rPr>
                <w:rFonts w:ascii="Arial" w:hAnsi="Arial" w:cs="Arial"/>
              </w:rPr>
            </w:pPr>
          </w:p>
          <w:p w14:paraId="572B295D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2DDEADE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52C1431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5B37A597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auto" w:fill="auto"/>
          </w:tcPr>
          <w:p w14:paraId="00D882B4" w14:textId="77777777" w:rsidR="005F43DD" w:rsidRDefault="005F43DD">
            <w:pPr>
              <w:rPr>
                <w:rFonts w:ascii="Arial" w:hAnsi="Arial" w:cs="Arial"/>
              </w:rPr>
            </w:pPr>
          </w:p>
        </w:tc>
      </w:tr>
      <w:tr w:rsidR="00E475BE" w14:paraId="2B5D6F93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28211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continuity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49FD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unplanned absence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45B7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BA68B5F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A7DB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Chairman has details of computer passwords, banking details including passwords, web site passwords, keys held and padlock combinations</w:t>
            </w:r>
          </w:p>
        </w:tc>
      </w:tr>
      <w:tr w:rsidR="00E475BE" w14:paraId="2B0A38E7" w14:textId="77777777" w:rsidTr="00EA517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D59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8C17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Continuity Plan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1499C" w14:textId="77777777" w:rsidR="005F43DD" w:rsidRDefault="00EA5170" w:rsidP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71DE3B" w14:textId="77777777" w:rsidR="005F43DD" w:rsidRDefault="00EA51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613D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monthly activities, inputs and outputs to be used in Clerk’s absence.  Details held by Chairman</w:t>
            </w:r>
          </w:p>
        </w:tc>
      </w:tr>
      <w:tr w:rsidR="00E475BE" w14:paraId="7D650D49" w14:textId="77777777" w:rsidTr="004318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44B" w14:textId="77777777" w:rsidR="005F43DD" w:rsidRDefault="005F43DD">
            <w:pPr>
              <w:rPr>
                <w:rFonts w:ascii="Arial" w:hAnsi="Arial" w:cs="Arial"/>
              </w:rPr>
            </w:pPr>
          </w:p>
          <w:p w14:paraId="23B84AF0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F9CEC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Clerk’s unplanned absence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B5F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  <w:p w14:paraId="67F942B2" w14:textId="77777777" w:rsidR="005F43DD" w:rsidRDefault="005F43DD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80A6CA" w14:textId="77777777" w:rsidR="005F43DD" w:rsidRDefault="004318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B8473" w14:textId="77777777" w:rsidR="005F43DD" w:rsidRDefault="005F43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costs of sick or other paid leave, advertising for a replacement, employing temporary staff.  Considered annually with reference to the level of uncommitted reserves available to meet expense.</w:t>
            </w:r>
          </w:p>
        </w:tc>
      </w:tr>
      <w:tr w:rsidR="00E475BE" w14:paraId="0E1DC810" w14:textId="77777777" w:rsidTr="00EE5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D39B1CC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6966A816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24B510D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3E711945" w14:textId="77777777" w:rsidR="00EE5D29" w:rsidRDefault="00EE5D2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13E332BA" w14:textId="77777777" w:rsidR="00EE5D29" w:rsidRDefault="00EE5D29">
            <w:pPr>
              <w:rPr>
                <w:rFonts w:ascii="Arial" w:hAnsi="Arial" w:cs="Arial"/>
              </w:rPr>
            </w:pPr>
          </w:p>
        </w:tc>
      </w:tr>
      <w:tr w:rsidR="00006AE8" w14:paraId="18C0FF04" w14:textId="77777777" w:rsidTr="00EE5D2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D406" w14:textId="77C6625C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Meetings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A538" w14:textId="79FA6102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Emergency evacuation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95AA5" w14:textId="156871E1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14:paraId="338724D0" w14:textId="62E58ACB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C143B" w14:textId="0E1FC6BD" w:rsidR="00EE5D29" w:rsidRPr="00422C25" w:rsidRDefault="00EE5D29">
            <w:pPr>
              <w:rPr>
                <w:rFonts w:ascii="Arial" w:hAnsi="Arial" w:cs="Arial"/>
              </w:rPr>
            </w:pPr>
            <w:r w:rsidRPr="00422C25">
              <w:rPr>
                <w:rFonts w:ascii="Arial" w:hAnsi="Arial" w:cs="Arial"/>
              </w:rPr>
              <w:t>Chairman to indicate emergency exits and assembly points at the start of each meeting.</w:t>
            </w:r>
          </w:p>
        </w:tc>
      </w:tr>
    </w:tbl>
    <w:p w14:paraId="28BB9DBC" w14:textId="77777777" w:rsidR="00303857" w:rsidRDefault="00303857" w:rsidP="00303857">
      <w:pPr>
        <w:rPr>
          <w:rFonts w:ascii="Arial" w:hAnsi="Arial" w:cs="Arial"/>
        </w:rPr>
      </w:pPr>
    </w:p>
    <w:p w14:paraId="409F04A5" w14:textId="77777777" w:rsidR="00303857" w:rsidRDefault="00303857" w:rsidP="00303857">
      <w:pPr>
        <w:rPr>
          <w:rFonts w:ascii="Arial" w:hAnsi="Arial" w:cs="Arial"/>
        </w:rPr>
      </w:pPr>
    </w:p>
    <w:p w14:paraId="2F82157E" w14:textId="68C8A09A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risk management statement was considered by the Parish Council on </w:t>
      </w:r>
      <w:r w:rsidR="00006AE8">
        <w:rPr>
          <w:rFonts w:ascii="Arial" w:hAnsi="Arial" w:cs="Arial"/>
        </w:rPr>
        <w:t>12/1/2021</w:t>
      </w:r>
      <w:r w:rsidR="00614BB3" w:rsidRPr="00422C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will be reviewed again in 12 months.</w:t>
      </w:r>
    </w:p>
    <w:p w14:paraId="2C7F5DAA" w14:textId="77777777" w:rsidR="00303857" w:rsidRDefault="00303857" w:rsidP="00303857">
      <w:pPr>
        <w:rPr>
          <w:rFonts w:ascii="Arial" w:hAnsi="Arial" w:cs="Arial"/>
        </w:rPr>
      </w:pPr>
    </w:p>
    <w:p w14:paraId="2D3902E6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>Signed – Clerk…………………………………………………..</w:t>
      </w:r>
    </w:p>
    <w:p w14:paraId="7F30F79C" w14:textId="77777777" w:rsidR="00303857" w:rsidRDefault="00303857" w:rsidP="00303857">
      <w:pPr>
        <w:rPr>
          <w:rFonts w:ascii="Arial" w:hAnsi="Arial" w:cs="Arial"/>
        </w:rPr>
      </w:pPr>
    </w:p>
    <w:p w14:paraId="14981582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Chairman…………………………………………….</w:t>
      </w:r>
    </w:p>
    <w:p w14:paraId="297DDD31" w14:textId="77777777" w:rsidR="00303857" w:rsidRDefault="00303857" w:rsidP="00303857">
      <w:pPr>
        <w:rPr>
          <w:rFonts w:ascii="Arial" w:hAnsi="Arial" w:cs="Arial"/>
        </w:rPr>
      </w:pPr>
    </w:p>
    <w:p w14:paraId="5C9B66C8" w14:textId="77777777" w:rsidR="00303857" w:rsidRDefault="00303857" w:rsidP="0030385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SUPPLEMENTARY RISK MANAGEMENT</w:t>
      </w:r>
    </w:p>
    <w:p w14:paraId="50C2F985" w14:textId="77777777" w:rsidR="00303857" w:rsidRDefault="00303857" w:rsidP="00303857">
      <w:pPr>
        <w:rPr>
          <w:rFonts w:ascii="Arial" w:hAnsi="Arial" w:cs="Arial"/>
          <w:b/>
        </w:rPr>
      </w:pPr>
    </w:p>
    <w:p w14:paraId="62EB4E9D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>1. COSHH ASSESSMENT</w:t>
      </w:r>
    </w:p>
    <w:p w14:paraId="7833BB11" w14:textId="77777777" w:rsidR="00303857" w:rsidRDefault="00303857" w:rsidP="00303857">
      <w:pPr>
        <w:rPr>
          <w:rFonts w:ascii="Arial" w:hAnsi="Arial" w:cs="Arial"/>
        </w:rPr>
      </w:pPr>
    </w:p>
    <w:p w14:paraId="739C79CD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ab/>
        <w:t>Not applicable</w:t>
      </w:r>
    </w:p>
    <w:p w14:paraId="54F9ACC6" w14:textId="77777777" w:rsidR="00303857" w:rsidRDefault="00303857" w:rsidP="00303857">
      <w:pPr>
        <w:rPr>
          <w:rFonts w:ascii="Arial" w:hAnsi="Arial" w:cs="Arial"/>
        </w:rPr>
      </w:pPr>
    </w:p>
    <w:p w14:paraId="09661926" w14:textId="77777777" w:rsidR="00303857" w:rsidRDefault="00303857" w:rsidP="00303857">
      <w:pPr>
        <w:rPr>
          <w:rFonts w:ascii="Arial" w:hAnsi="Arial" w:cs="Arial"/>
        </w:rPr>
      </w:pPr>
      <w:r>
        <w:rPr>
          <w:rFonts w:ascii="Arial" w:hAnsi="Arial" w:cs="Arial"/>
        </w:rPr>
        <w:t>2. DISPLAY SCREEN EQUIPMENT</w:t>
      </w:r>
    </w:p>
    <w:p w14:paraId="2CDF8BE4" w14:textId="77777777" w:rsidR="00303857" w:rsidRDefault="00303857" w:rsidP="0030385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3"/>
        <w:gridCol w:w="617"/>
        <w:gridCol w:w="516"/>
      </w:tblGrid>
      <w:tr w:rsidR="00303857" w14:paraId="6F9FCF44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F70" w14:textId="77777777" w:rsidR="00303857" w:rsidRDefault="003038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EBB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7EA7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303857" w14:paraId="040DA7C7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549E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SPACE</w:t>
            </w:r>
          </w:p>
          <w:p w14:paraId="72BE276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sufficient space with enough storage to enable easy access to the workstation (Legal minimum 11 cubic metres per person)?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AC436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EFCF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5BCB4176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2D06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LIGHTING AND POWER</w:t>
            </w:r>
          </w:p>
          <w:p w14:paraId="24CE0DB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lighting suitable for the user?</w:t>
            </w:r>
          </w:p>
          <w:p w14:paraId="0FF09A0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glare and reflection from light fittings, windows and walls been avoided from the screen?</w:t>
            </w:r>
          </w:p>
          <w:p w14:paraId="1C516D50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desk lamps (or other local task lighting) been supplied where necessary?</w:t>
            </w:r>
          </w:p>
          <w:p w14:paraId="7ADB5214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flexible cables safe (ie not trailing)?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B610" w14:textId="77777777" w:rsidR="00303857" w:rsidRDefault="00303857">
            <w:pPr>
              <w:rPr>
                <w:rFonts w:ascii="Arial" w:hAnsi="Arial" w:cs="Arial"/>
              </w:rPr>
            </w:pPr>
          </w:p>
          <w:p w14:paraId="5C9D53C2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1AA3326A" w14:textId="77777777" w:rsidR="00303857" w:rsidRDefault="00303857">
            <w:pPr>
              <w:rPr>
                <w:rFonts w:ascii="Arial" w:hAnsi="Arial" w:cs="Arial"/>
              </w:rPr>
            </w:pPr>
          </w:p>
          <w:p w14:paraId="01D1C66E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7B62D1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52ECE85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3F6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1472A2BD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37B1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NOISE</w:t>
            </w:r>
          </w:p>
          <w:p w14:paraId="74498015" w14:textId="5DFD6B72" w:rsidR="00422C25" w:rsidRPr="00422C25" w:rsidRDefault="00303857" w:rsidP="00422C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equipment noise low enough not to distract attention or disturb speech?</w:t>
            </w:r>
          </w:p>
          <w:p w14:paraId="516490CC" w14:textId="77777777" w:rsidR="00303857" w:rsidRDefault="00303857" w:rsidP="00006AE8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D307" w14:textId="77777777" w:rsidR="00303857" w:rsidRDefault="00303857">
            <w:pPr>
              <w:rPr>
                <w:rFonts w:ascii="Arial" w:hAnsi="Arial" w:cs="Arial"/>
              </w:rPr>
            </w:pPr>
          </w:p>
          <w:p w14:paraId="0593831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0719EBF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3DCD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5294FB85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E82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TEMPERATURE AND HUMIDITY</w:t>
            </w:r>
          </w:p>
          <w:p w14:paraId="1EAC028D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temperature at the workstation at least 16</w:t>
            </w:r>
            <w:r>
              <w:rPr>
                <w:rFonts w:ascii="Arial" w:hAnsi="Arial" w:cs="Arial"/>
                <w:vertAlign w:val="superscript"/>
              </w:rPr>
              <w:t>o</w:t>
            </w:r>
            <w:r>
              <w:rPr>
                <w:rFonts w:ascii="Arial" w:hAnsi="Arial" w:cs="Arial"/>
              </w:rPr>
              <w:t>C (following the first hour of work commencing)?</w:t>
            </w:r>
          </w:p>
          <w:p w14:paraId="47EAA1A8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temperature maintained at a level that ensures operator comfort?</w:t>
            </w:r>
          </w:p>
          <w:p w14:paraId="0F4879FC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all sources of excess heat (those likely to cause injury or discomfort to operators) been eliminated or suitably controlled?</w:t>
            </w:r>
          </w:p>
          <w:p w14:paraId="6A7C64C1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air around the workstation comfortable (ie not too dry)?</w:t>
            </w:r>
          </w:p>
          <w:p w14:paraId="4132206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user feel thirsty within an hour of starting work?</w:t>
            </w:r>
          </w:p>
          <w:p w14:paraId="3B11AC31" w14:textId="77777777" w:rsidR="00303857" w:rsidRDefault="003038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A40D" w14:textId="77777777" w:rsidR="00303857" w:rsidRDefault="00303857">
            <w:pPr>
              <w:rPr>
                <w:rFonts w:ascii="Arial" w:hAnsi="Arial" w:cs="Arial"/>
              </w:rPr>
            </w:pPr>
          </w:p>
          <w:p w14:paraId="302D4ECE" w14:textId="77777777" w:rsidR="00303857" w:rsidRDefault="00303857">
            <w:pPr>
              <w:rPr>
                <w:rFonts w:ascii="Arial" w:hAnsi="Arial" w:cs="Arial"/>
              </w:rPr>
            </w:pPr>
          </w:p>
          <w:p w14:paraId="553504A2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DFFA5D9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038A5E5C" w14:textId="77777777" w:rsidR="00303857" w:rsidRDefault="00303857">
            <w:pPr>
              <w:rPr>
                <w:rFonts w:ascii="Arial" w:hAnsi="Arial" w:cs="Arial"/>
              </w:rPr>
            </w:pPr>
          </w:p>
          <w:p w14:paraId="6E52B1E1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757F095C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2596FBB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2C448277" w14:textId="77777777" w:rsidR="00303857" w:rsidRDefault="00303857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CBEC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  <w:tr w:rsidR="00303857" w14:paraId="2F7868D8" w14:textId="77777777" w:rsidTr="0030385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1EE8A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DISPLAY SCREEN EQUIPMENT</w:t>
            </w:r>
          </w:p>
          <w:p w14:paraId="6BA8FA13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screen image stable?</w:t>
            </w:r>
          </w:p>
          <w:p w14:paraId="4C8E91DA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brightness/contract control easily adjusted?</w:t>
            </w:r>
          </w:p>
          <w:p w14:paraId="147E4837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the screen tile and swivel easily?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EA9" w14:textId="77777777" w:rsidR="00303857" w:rsidRDefault="00303857">
            <w:pPr>
              <w:rPr>
                <w:rFonts w:ascii="Arial" w:hAnsi="Arial" w:cs="Arial"/>
              </w:rPr>
            </w:pPr>
          </w:p>
          <w:p w14:paraId="1AFBEA94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4D62F9CB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  <w:p w14:paraId="6915CC44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FC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3FA6" w14:textId="77777777" w:rsidR="00303857" w:rsidRDefault="00303857">
            <w:pPr>
              <w:rPr>
                <w:rFonts w:ascii="Arial" w:hAnsi="Arial" w:cs="Arial"/>
              </w:rPr>
            </w:pPr>
          </w:p>
        </w:tc>
      </w:tr>
    </w:tbl>
    <w:p w14:paraId="395B0062" w14:textId="054D8405" w:rsidR="00303857" w:rsidRDefault="00303857" w:rsidP="00303857">
      <w:pPr>
        <w:rPr>
          <w:rFonts w:ascii="Arial" w:hAnsi="Arial" w:cs="Arial"/>
        </w:rPr>
      </w:pPr>
    </w:p>
    <w:p w14:paraId="09CE6A5E" w14:textId="37350135" w:rsidR="00A95D8C" w:rsidRPr="00934BC3" w:rsidRDefault="00A61D7C" w:rsidP="00303857">
      <w:pPr>
        <w:rPr>
          <w:rFonts w:ascii="Arial" w:hAnsi="Arial" w:cs="Arial"/>
          <w:u w:val="single"/>
        </w:rPr>
      </w:pPr>
      <w:r w:rsidRPr="00934BC3">
        <w:rPr>
          <w:rFonts w:ascii="Arial" w:hAnsi="Arial" w:cs="Arial"/>
          <w:u w:val="single"/>
        </w:rPr>
        <w:t xml:space="preserve">3. </w:t>
      </w:r>
      <w:r w:rsidR="00A95D8C" w:rsidRPr="00934BC3">
        <w:rPr>
          <w:rFonts w:ascii="Arial" w:hAnsi="Arial" w:cs="Arial"/>
          <w:u w:val="single"/>
        </w:rPr>
        <w:t>DISASTER RECOVERY PLAN</w:t>
      </w:r>
    </w:p>
    <w:p w14:paraId="44A74582" w14:textId="60225880" w:rsidR="00A95D8C" w:rsidRPr="00934BC3" w:rsidRDefault="00A95D8C" w:rsidP="00303857">
      <w:pPr>
        <w:rPr>
          <w:rFonts w:ascii="Arial" w:hAnsi="Arial" w:cs="Arial"/>
          <w:u w:val="single"/>
        </w:rPr>
      </w:pPr>
    </w:p>
    <w:p w14:paraId="20AA2342" w14:textId="58D21121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Loss of electronic and paper data.  Chairman has access to passwords for laptop and back-up to enable electronic records to be recovered.  Paper loss irrecoverable.</w:t>
      </w:r>
    </w:p>
    <w:p w14:paraId="0DE81467" w14:textId="2E252353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Loss of office premises.  Alternatives freely available.</w:t>
      </w:r>
    </w:p>
    <w:p w14:paraId="61C8E56B" w14:textId="533DF981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Failure of Council’s bank.  Covered by Government guarantee to £85000 (adequate)</w:t>
      </w:r>
    </w:p>
    <w:p w14:paraId="0B99AB20" w14:textId="06FF71A0" w:rsidR="00A95D8C" w:rsidRPr="00934BC3" w:rsidRDefault="00A95D8C" w:rsidP="00A95D8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34BC3">
        <w:rPr>
          <w:rFonts w:ascii="Arial" w:hAnsi="Arial" w:cs="Arial"/>
        </w:rPr>
        <w:t>Loss of Clerk. Locum to be sought from GAPTC.</w:t>
      </w:r>
    </w:p>
    <w:p w14:paraId="732A883D" w14:textId="77777777" w:rsidR="00303857" w:rsidRDefault="00303857" w:rsidP="00303857">
      <w:pPr>
        <w:rPr>
          <w:rFonts w:ascii="Arial" w:hAnsi="Arial" w:cs="Arial"/>
        </w:rPr>
      </w:pPr>
    </w:p>
    <w:p w14:paraId="41B987CB" w14:textId="77777777" w:rsidR="00303857" w:rsidRDefault="00303857" w:rsidP="0030385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FURTHER ACTION </w:t>
      </w:r>
    </w:p>
    <w:p w14:paraId="059B4580" w14:textId="77777777" w:rsidR="00303857" w:rsidRDefault="00303857" w:rsidP="00303857">
      <w:pPr>
        <w:rPr>
          <w:rFonts w:ascii="Arial" w:hAnsi="Arial" w:cs="Arial"/>
        </w:rPr>
      </w:pPr>
    </w:p>
    <w:p w14:paraId="30C5EF4E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Detail here further action considered necessary following this assessment.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47A58D5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</w:p>
    <w:p w14:paraId="54AEA085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RISK ASSESSMENT</w:t>
      </w:r>
    </w:p>
    <w:p w14:paraId="4A50F08C" w14:textId="77777777" w:rsidR="00303857" w:rsidRDefault="00303857" w:rsidP="0030385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9"/>
        <w:gridCol w:w="2991"/>
        <w:gridCol w:w="3016"/>
      </w:tblGrid>
      <w:tr w:rsidR="00303857" w14:paraId="192828AF" w14:textId="77777777" w:rsidTr="003038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909B9" w14:textId="77777777" w:rsidR="00303857" w:rsidRDefault="00303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009" w14:textId="77777777" w:rsidR="00303857" w:rsidRDefault="00303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RISK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1B18" w14:textId="77777777" w:rsidR="00303857" w:rsidRDefault="003038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MIMNIMISE</w:t>
            </w:r>
          </w:p>
        </w:tc>
      </w:tr>
      <w:tr w:rsidR="00303857" w14:paraId="255B0EF1" w14:textId="77777777" w:rsidTr="003038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878F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Working alone at home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64575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33813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Normal H&amp;S precautions</w:t>
            </w:r>
          </w:p>
        </w:tc>
      </w:tr>
      <w:tr w:rsidR="00303857" w14:paraId="3425C969" w14:textId="77777777" w:rsidTr="00303857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8F3D7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Travelling alone, visiting someone’s home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F531A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LOW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D7AC" w14:textId="77777777" w:rsidR="00303857" w:rsidRDefault="00303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Advise responsible person where to &amp; expected return time</w:t>
            </w:r>
          </w:p>
        </w:tc>
      </w:tr>
    </w:tbl>
    <w:p w14:paraId="28AC9883" w14:textId="77777777" w:rsidR="00303857" w:rsidRDefault="00303857" w:rsidP="00303857"/>
    <w:p w14:paraId="0063AB7E" w14:textId="77777777" w:rsidR="00303857" w:rsidRDefault="00303857" w:rsidP="00303857"/>
    <w:p w14:paraId="2BBDA9FE" w14:textId="77777777" w:rsidR="00E9680E" w:rsidRDefault="00E9680E"/>
    <w:sectPr w:rsidR="00E968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4DAF2" w14:textId="77777777" w:rsidR="001871E4" w:rsidRDefault="001871E4" w:rsidP="00303857">
      <w:r>
        <w:separator/>
      </w:r>
    </w:p>
  </w:endnote>
  <w:endnote w:type="continuationSeparator" w:id="0">
    <w:p w14:paraId="372B8472" w14:textId="77777777" w:rsidR="001871E4" w:rsidRDefault="001871E4" w:rsidP="0030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1F3F8" w14:textId="77777777" w:rsidR="00AB14D6" w:rsidRDefault="00AB14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45A72" w14:textId="32C8EC70" w:rsidR="00303857" w:rsidRPr="00303857" w:rsidRDefault="00514245">
    <w:pPr>
      <w:pStyle w:val="Footer"/>
      <w:jc w:val="right"/>
      <w:rPr>
        <w:rFonts w:ascii="Arial" w:hAnsi="Arial" w:cs="Arial"/>
        <w:sz w:val="18"/>
        <w:szCs w:val="18"/>
      </w:rPr>
    </w:pPr>
    <w:r w:rsidRPr="00261ED9">
      <w:rPr>
        <w:rFonts w:ascii="Arial" w:hAnsi="Arial" w:cs="Arial"/>
        <w:color w:val="FF0000"/>
        <w:sz w:val="18"/>
        <w:szCs w:val="18"/>
      </w:rPr>
      <w:t xml:space="preserve">REVIEWED  </w:t>
    </w:r>
    <w:r w:rsidR="00006AE8">
      <w:rPr>
        <w:rFonts w:ascii="Arial" w:hAnsi="Arial" w:cs="Arial"/>
        <w:color w:val="FF0000"/>
        <w:sz w:val="18"/>
        <w:szCs w:val="18"/>
      </w:rPr>
      <w:t>11/202</w:t>
    </w:r>
    <w:r w:rsidR="00AB14D6">
      <w:rPr>
        <w:rFonts w:ascii="Arial" w:hAnsi="Arial" w:cs="Arial"/>
        <w:color w:val="FF0000"/>
        <w:sz w:val="18"/>
        <w:szCs w:val="18"/>
      </w:rPr>
      <w:t>1</w:t>
    </w:r>
    <w:r>
      <w:rPr>
        <w:rFonts w:ascii="Arial" w:hAnsi="Arial" w:cs="Arial"/>
        <w:sz w:val="18"/>
        <w:szCs w:val="18"/>
      </w:rPr>
      <w:t xml:space="preserve">.  </w:t>
    </w:r>
    <w:r w:rsidR="00303857" w:rsidRPr="00303857">
      <w:rPr>
        <w:rFonts w:ascii="Arial" w:hAnsi="Arial" w:cs="Arial"/>
        <w:sz w:val="18"/>
        <w:szCs w:val="18"/>
      </w:rPr>
      <w:t>Risk Assessment.  G</w:t>
    </w:r>
    <w:r w:rsidR="00303857" w:rsidRPr="00303857">
      <w:rPr>
        <w:rFonts w:ascii="Arial" w:hAnsi="Arial" w:cs="Arial"/>
        <w:sz w:val="18"/>
        <w:szCs w:val="18"/>
      </w:rPr>
      <w:fldChar w:fldCharType="begin"/>
    </w:r>
    <w:r w:rsidR="00303857" w:rsidRPr="00303857">
      <w:rPr>
        <w:rFonts w:ascii="Arial" w:hAnsi="Arial" w:cs="Arial"/>
        <w:sz w:val="18"/>
        <w:szCs w:val="18"/>
      </w:rPr>
      <w:instrText xml:space="preserve"> PAGE   \* MERGEFORMAT </w:instrText>
    </w:r>
    <w:r w:rsidR="00303857" w:rsidRPr="00303857">
      <w:rPr>
        <w:rFonts w:ascii="Arial" w:hAnsi="Arial" w:cs="Arial"/>
        <w:sz w:val="18"/>
        <w:szCs w:val="18"/>
      </w:rPr>
      <w:fldChar w:fldCharType="separate"/>
    </w:r>
    <w:r w:rsidR="0043188F">
      <w:rPr>
        <w:rFonts w:ascii="Arial" w:hAnsi="Arial" w:cs="Arial"/>
        <w:noProof/>
        <w:sz w:val="18"/>
        <w:szCs w:val="18"/>
      </w:rPr>
      <w:t>2</w:t>
    </w:r>
    <w:r w:rsidR="00303857" w:rsidRPr="00303857">
      <w:rPr>
        <w:rFonts w:ascii="Arial" w:hAnsi="Arial" w:cs="Arial"/>
        <w:noProof/>
        <w:sz w:val="18"/>
        <w:szCs w:val="18"/>
      </w:rPr>
      <w:fldChar w:fldCharType="end"/>
    </w:r>
  </w:p>
  <w:p w14:paraId="285EB124" w14:textId="77777777" w:rsidR="00303857" w:rsidRDefault="00303857" w:rsidP="00303857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64912" w14:textId="77777777" w:rsidR="00AB14D6" w:rsidRDefault="00AB14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87DCB" w14:textId="77777777" w:rsidR="001871E4" w:rsidRDefault="001871E4" w:rsidP="00303857">
      <w:r>
        <w:separator/>
      </w:r>
    </w:p>
  </w:footnote>
  <w:footnote w:type="continuationSeparator" w:id="0">
    <w:p w14:paraId="689C26E4" w14:textId="77777777" w:rsidR="001871E4" w:rsidRDefault="001871E4" w:rsidP="003038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9231F" w14:textId="77777777" w:rsidR="00AB14D6" w:rsidRDefault="00AB14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9D7A6" w14:textId="77777777" w:rsidR="00AB14D6" w:rsidRDefault="00AB14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5B0E" w14:textId="77777777" w:rsidR="00AB14D6" w:rsidRDefault="00AB1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56996"/>
    <w:multiLevelType w:val="hybridMultilevel"/>
    <w:tmpl w:val="4FBC3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857"/>
    <w:rsid w:val="00006AE8"/>
    <w:rsid w:val="0010517E"/>
    <w:rsid w:val="001871E4"/>
    <w:rsid w:val="001F4E85"/>
    <w:rsid w:val="00211273"/>
    <w:rsid w:val="0024076A"/>
    <w:rsid w:val="00261ED9"/>
    <w:rsid w:val="00303857"/>
    <w:rsid w:val="00340E6F"/>
    <w:rsid w:val="00370909"/>
    <w:rsid w:val="003B3DB8"/>
    <w:rsid w:val="00422C25"/>
    <w:rsid w:val="0043188F"/>
    <w:rsid w:val="004F2DCB"/>
    <w:rsid w:val="00514245"/>
    <w:rsid w:val="005F4320"/>
    <w:rsid w:val="005F43DD"/>
    <w:rsid w:val="00614BB3"/>
    <w:rsid w:val="00705618"/>
    <w:rsid w:val="007465A4"/>
    <w:rsid w:val="00904FBF"/>
    <w:rsid w:val="00934BC3"/>
    <w:rsid w:val="009527C9"/>
    <w:rsid w:val="00993049"/>
    <w:rsid w:val="00A54D54"/>
    <w:rsid w:val="00A61079"/>
    <w:rsid w:val="00A61D7C"/>
    <w:rsid w:val="00A95D8C"/>
    <w:rsid w:val="00AB14D6"/>
    <w:rsid w:val="00AC085B"/>
    <w:rsid w:val="00B74831"/>
    <w:rsid w:val="00C52295"/>
    <w:rsid w:val="00CC2439"/>
    <w:rsid w:val="00E475BE"/>
    <w:rsid w:val="00E8441D"/>
    <w:rsid w:val="00E9680E"/>
    <w:rsid w:val="00EA3FEA"/>
    <w:rsid w:val="00EA5170"/>
    <w:rsid w:val="00EA795A"/>
    <w:rsid w:val="00EE5D29"/>
    <w:rsid w:val="00FB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5C633"/>
  <w15:docId w15:val="{84C47E36-E9B1-4A60-8C33-592E0EB2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857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85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0385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385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0385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F43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5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34D91-7CB5-4347-A99B-22850B5A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cp:lastModifiedBy>Sarah</cp:lastModifiedBy>
  <cp:revision>16</cp:revision>
  <cp:lastPrinted>2015-05-29T13:44:00Z</cp:lastPrinted>
  <dcterms:created xsi:type="dcterms:W3CDTF">2019-06-19T08:32:00Z</dcterms:created>
  <dcterms:modified xsi:type="dcterms:W3CDTF">2021-11-10T11:46:00Z</dcterms:modified>
</cp:coreProperties>
</file>